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63" w:rsidRDefault="006E4963" w:rsidP="001110FB">
      <w:pPr>
        <w:jc w:val="right"/>
        <w:rPr>
          <w:b/>
          <w:sz w:val="28"/>
        </w:rPr>
      </w:pPr>
      <w:r w:rsidRPr="002A6702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svimat" style="width:60.75pt;height:60.75pt">
            <v:imagedata r:id="rId7" o:title=""/>
          </v:shape>
        </w:pict>
      </w:r>
    </w:p>
    <w:p w:rsidR="006E4963" w:rsidRPr="002F781A" w:rsidRDefault="006E4963" w:rsidP="00087705">
      <w:pPr>
        <w:jc w:val="center"/>
        <w:outlineLvl w:val="0"/>
        <w:rPr>
          <w:b/>
          <w:sz w:val="28"/>
        </w:rPr>
      </w:pPr>
      <w:r w:rsidRPr="002F781A">
        <w:rPr>
          <w:b/>
          <w:sz w:val="28"/>
        </w:rPr>
        <w:t>Formación de profesores y monitores</w:t>
      </w:r>
    </w:p>
    <w:p w:rsidR="006E4963" w:rsidRDefault="006E4963" w:rsidP="006C37C8"/>
    <w:p w:rsidR="006E4963" w:rsidRPr="00096E66" w:rsidRDefault="006E4963" w:rsidP="00087705">
      <w:pPr>
        <w:jc w:val="center"/>
        <w:outlineLvl w:val="0"/>
        <w:rPr>
          <w:b/>
          <w:u w:val="single"/>
        </w:rPr>
      </w:pPr>
      <w:r w:rsidRPr="00096E66">
        <w:rPr>
          <w:b/>
          <w:u w:val="single"/>
        </w:rPr>
        <w:t>Iniciación en el manejo del editor Lambda</w:t>
      </w:r>
    </w:p>
    <w:p w:rsidR="006E4963" w:rsidRPr="00096E66" w:rsidRDefault="006E4963" w:rsidP="006C37C8">
      <w:pPr>
        <w:rPr>
          <w:sz w:val="20"/>
        </w:rPr>
      </w:pPr>
    </w:p>
    <w:p w:rsidR="006E4963" w:rsidRDefault="006E4963"/>
    <w:p w:rsidR="006E4963" w:rsidRPr="006C37C8" w:rsidRDefault="006E4963" w:rsidP="00087705">
      <w:pPr>
        <w:jc w:val="center"/>
        <w:outlineLvl w:val="0"/>
        <w:rPr>
          <w:b/>
          <w:sz w:val="28"/>
        </w:rPr>
      </w:pPr>
      <w:r w:rsidRPr="006C37C8">
        <w:rPr>
          <w:b/>
          <w:sz w:val="28"/>
        </w:rPr>
        <w:t xml:space="preserve">COMPROBAR </w:t>
      </w:r>
      <w:r>
        <w:rPr>
          <w:b/>
          <w:sz w:val="28"/>
        </w:rPr>
        <w:t xml:space="preserve">SI </w:t>
      </w:r>
      <w:r w:rsidRPr="006C37C8">
        <w:rPr>
          <w:b/>
          <w:sz w:val="28"/>
        </w:rPr>
        <w:t>LA INSTALACIÓN</w:t>
      </w:r>
      <w:r>
        <w:rPr>
          <w:b/>
          <w:sz w:val="28"/>
        </w:rPr>
        <w:t xml:space="preserve"> ES </w:t>
      </w:r>
      <w:r w:rsidRPr="006C37C8">
        <w:rPr>
          <w:b/>
          <w:sz w:val="28"/>
        </w:rPr>
        <w:t>CORRECTA</w:t>
      </w:r>
    </w:p>
    <w:p w:rsidR="006E4963" w:rsidRPr="00BE3840" w:rsidRDefault="006E4963">
      <w:pPr>
        <w:rPr>
          <w:b/>
        </w:rPr>
      </w:pPr>
    </w:p>
    <w:p w:rsidR="006E4963" w:rsidRPr="00BE3840" w:rsidRDefault="006E4963" w:rsidP="006C37C8">
      <w:pPr>
        <w:numPr>
          <w:ilvl w:val="0"/>
          <w:numId w:val="1"/>
        </w:numPr>
        <w:rPr>
          <w:b/>
        </w:rPr>
      </w:pPr>
      <w:r w:rsidRPr="00BE3840">
        <w:rPr>
          <w:b/>
        </w:rPr>
        <w:t>Abrir o ejecutar Lambda.-</w:t>
      </w:r>
    </w:p>
    <w:p w:rsidR="006E4963" w:rsidRDefault="006E4963" w:rsidP="006C37C8">
      <w:r>
        <w:t>De ordinario, el programa instalador de Lambda proporciona cinco formas de lanzar Lambda:</w:t>
      </w:r>
    </w:p>
    <w:p w:rsidR="006E4963" w:rsidRDefault="006E4963" w:rsidP="008036CF">
      <w:pPr>
        <w:numPr>
          <w:ilvl w:val="0"/>
          <w:numId w:val="2"/>
        </w:numPr>
      </w:pPr>
      <w:r>
        <w:t>Icono “Lambda” en el escritorio.- Es la vía más cómoda y rápida para abrir Lambda. Durante la instalación, se pregunta opcionalmente si se desea tal icono –por defecto está verificado. Puede modificarse la etiqueta a verbalizar (pulsando F2).</w:t>
      </w:r>
    </w:p>
    <w:p w:rsidR="006E4963" w:rsidRDefault="006E4963" w:rsidP="008036CF">
      <w:pPr>
        <w:numPr>
          <w:ilvl w:val="0"/>
          <w:numId w:val="2"/>
        </w:numPr>
      </w:pPr>
      <w:r>
        <w:t>Entrada en el menú “Inicio”.- En Windows 7 y posteriores.</w:t>
      </w:r>
    </w:p>
    <w:p w:rsidR="006E4963" w:rsidRDefault="006E4963" w:rsidP="008036CF">
      <w:pPr>
        <w:numPr>
          <w:ilvl w:val="0"/>
          <w:numId w:val="2"/>
        </w:numPr>
      </w:pPr>
      <w:r>
        <w:t>Carpeta “Lambda” en “Todos los programas”.- Durante la instalación, puede cambiarse la denominación.</w:t>
      </w:r>
    </w:p>
    <w:p w:rsidR="006E4963" w:rsidRDefault="006E4963" w:rsidP="008036CF">
      <w:pPr>
        <w:numPr>
          <w:ilvl w:val="0"/>
          <w:numId w:val="2"/>
        </w:numPr>
      </w:pPr>
      <w:r>
        <w:t>Ejecutable “Lambda.exe”, en la carpeta donde se haya instalado.- A fin de cuentas, es con este ejecutable al que se dirigen todas las otras entradas. Durante la instalación puede cambiarse la carpeta de instalación –dirección y denominación.</w:t>
      </w:r>
    </w:p>
    <w:p w:rsidR="006E4963" w:rsidRDefault="006E4963" w:rsidP="006C37C8">
      <w:pPr>
        <w:numPr>
          <w:ilvl w:val="0"/>
          <w:numId w:val="2"/>
        </w:numPr>
      </w:pPr>
      <w:r>
        <w:t>Desde el explorador de Windows, al hacer “clic” sobre un archivo *.LAMBDA. Muy útil. Posiblemente, será necesario la primera vez seleccionar el “programa para abrir este tipo de archivos”, y dejar verificada la opción “Abrir siempre con este programa este tipo de archivos”.</w:t>
      </w:r>
    </w:p>
    <w:p w:rsidR="006E4963" w:rsidRDefault="006E4963" w:rsidP="006C37C8"/>
    <w:p w:rsidR="006E4963" w:rsidRPr="00BE3840" w:rsidRDefault="006E4963" w:rsidP="008036CF">
      <w:pPr>
        <w:numPr>
          <w:ilvl w:val="0"/>
          <w:numId w:val="1"/>
        </w:numPr>
        <w:rPr>
          <w:b/>
        </w:rPr>
      </w:pPr>
      <w:r w:rsidRPr="005D11E2">
        <w:rPr>
          <w:b/>
        </w:rPr>
        <w:t>Cuadro de diálogo para registro.-</w:t>
      </w:r>
    </w:p>
    <w:p w:rsidR="006E4963" w:rsidRDefault="006E4963" w:rsidP="008036CF">
      <w:r>
        <w:t>Al abrir Lambda por primera vez aparece un cuadro de diálogo que ofrece la posibilidad de funcionar en “modo demo” o de introducir los datos de registro. Si solamente se hace referencia al registro, puede deberse a que existía una instalación anterior, cuya demo ha caducado.</w:t>
      </w:r>
    </w:p>
    <w:p w:rsidR="006E4963" w:rsidRDefault="006E4963" w:rsidP="008036CF"/>
    <w:p w:rsidR="006E4963" w:rsidRDefault="006E4963" w:rsidP="008036CF">
      <w:r>
        <w:t>El “modo demo” tiene vigencia durante dos meses a partir de la instalación. Se sale del cuadro de diálogo pulsando el botón “demo” o, simplemente, ESCAPE.</w:t>
      </w:r>
    </w:p>
    <w:p w:rsidR="006E4963" w:rsidRDefault="006E4963" w:rsidP="008036CF"/>
    <w:p w:rsidR="006E4963" w:rsidRDefault="006E4963" w:rsidP="008036CF">
      <w:r>
        <w:t>Para activar el “registro” es necesario ser administrador del equipo y disponer de una comunicación Internet que, a su vez, permita instalar marcadores.</w:t>
      </w:r>
    </w:p>
    <w:p w:rsidR="006E4963" w:rsidRDefault="006E4963" w:rsidP="008036CF"/>
    <w:p w:rsidR="006E4963" w:rsidRDefault="006E4963" w:rsidP="008036CF">
      <w:r>
        <w:t>Importante: la licencia o registro de activación de Lambda es portable: puede retirarse de un equipo, para activar una instalación del programa en cualquier otro. Si el equipo se daña o formatea, sin haber recuperado el registro, la licencia se pierde.</w:t>
      </w:r>
    </w:p>
    <w:p w:rsidR="006E4963" w:rsidRDefault="006E4963" w:rsidP="008036CF">
      <w:r>
        <w:t>De esta forma, una misma licencia de Lambda puede ser utilizada por dos o más usuarios, sin más que ponerse de acuerdo en qué momento va a emplear el programa cada uno, y acordarse de desactivar el registro al dejar de trabajar.</w:t>
      </w:r>
    </w:p>
    <w:p w:rsidR="006E4963" w:rsidRDefault="006E4963" w:rsidP="008036CF"/>
    <w:p w:rsidR="006E4963" w:rsidRPr="00BE3840" w:rsidRDefault="006E4963" w:rsidP="006C37C8">
      <w:pPr>
        <w:numPr>
          <w:ilvl w:val="0"/>
          <w:numId w:val="1"/>
        </w:numPr>
        <w:rPr>
          <w:b/>
        </w:rPr>
      </w:pPr>
      <w:r w:rsidRPr="005D11E2">
        <w:rPr>
          <w:b/>
        </w:rPr>
        <w:t>Escribir fórmulas de prueba.-</w:t>
      </w:r>
    </w:p>
    <w:p w:rsidR="006E4963" w:rsidRDefault="006E4963" w:rsidP="006C37C8">
      <w:r>
        <w:t>Aparece la pantalla o interfaz ordinaria de Lambda. El cursor se situará sobre el “Cuadro de edición”. Puede empezarse a escribir expresiones matemáticas o textuales.</w:t>
      </w:r>
    </w:p>
    <w:p w:rsidR="006E4963" w:rsidRDefault="006E4963" w:rsidP="006C37C8"/>
    <w:p w:rsidR="006E4963" w:rsidRDefault="006E4963" w:rsidP="006C37C8">
      <w:r>
        <w:t>Para comprobar si es correcta la instalación y enlace con Lambda de los otros complementos de comunicación, se sugiere escribir o editar “expresiones significativas”:</w:t>
      </w:r>
    </w:p>
    <w:p w:rsidR="006E4963" w:rsidRPr="003B5998" w:rsidRDefault="006E4963" w:rsidP="006C37C8">
      <w:pPr>
        <w:rPr>
          <w:rFonts w:ascii="Lambda_es" w:hAnsi="Lambda_es"/>
          <w:b/>
          <w:color w:val="000000"/>
          <w:sz w:val="40"/>
        </w:rPr>
      </w:pPr>
      <w:r w:rsidRPr="003B5998">
        <w:rPr>
          <w:rFonts w:ascii="Lambda_es" w:hAnsi="Lambda_es"/>
          <w:b/>
          <w:color w:val="000000"/>
          <w:sz w:val="40"/>
        </w:rPr>
        <w:t>1</w:t>
      </w:r>
      <w:r w:rsidRPr="003B5998">
        <w:rPr>
          <w:rFonts w:ascii="Lambda_es" w:hAnsi="Lambda_es"/>
          <w:b/>
          <w:color w:val="333300"/>
          <w:sz w:val="40"/>
        </w:rPr>
        <w:t>/</w:t>
      </w:r>
      <w:r w:rsidRPr="003B5998">
        <w:rPr>
          <w:rFonts w:ascii="Lambda_es" w:hAnsi="Lambda_es"/>
          <w:b/>
          <w:color w:val="000000"/>
          <w:sz w:val="40"/>
        </w:rPr>
        <w:t>2</w:t>
      </w:r>
    </w:p>
    <w:p w:rsidR="006E4963" w:rsidRPr="003B5998" w:rsidRDefault="006E4963" w:rsidP="00087705">
      <w:pPr>
        <w:outlineLvl w:val="0"/>
        <w:rPr>
          <w:rFonts w:ascii="Lambda_es" w:hAnsi="Lambda_es"/>
          <w:b/>
          <w:color w:val="000000"/>
          <w:sz w:val="40"/>
        </w:rPr>
      </w:pPr>
      <w:r w:rsidRPr="003B5998">
        <w:rPr>
          <w:rFonts w:ascii="Lambda_es" w:hAnsi="Lambda_es"/>
          <w:b/>
          <w:color w:val="000000"/>
          <w:sz w:val="40"/>
        </w:rPr>
        <w:t>X</w:t>
      </w:r>
      <w:r w:rsidRPr="003B5998">
        <w:rPr>
          <w:rFonts w:ascii="Lambda_es" w:hAnsi="Lambda_es"/>
          <w:b/>
          <w:color w:val="333300"/>
          <w:sz w:val="40"/>
        </w:rPr>
        <w:t>^</w:t>
      </w:r>
      <w:r w:rsidRPr="003B5998">
        <w:rPr>
          <w:rFonts w:ascii="Lambda_es" w:hAnsi="Lambda_es"/>
          <w:b/>
          <w:color w:val="000000"/>
          <w:sz w:val="40"/>
        </w:rPr>
        <w:t>2</w:t>
      </w:r>
    </w:p>
    <w:p w:rsidR="006E4963" w:rsidRDefault="006E4963" w:rsidP="006C37C8">
      <w:r>
        <w:t>(Como “barra”, pulsar “MAYÚSCULAS+7, de la fila superior del teclado QWERTY; adviértase que se trata de “X mayúscula”.)</w:t>
      </w:r>
    </w:p>
    <w:p w:rsidR="006E4963" w:rsidRDefault="006E4963" w:rsidP="006C37C8">
      <w:r>
        <w:t>Puede observarse que en esta línea de glifos las cifras y la letra aparecen en negro, mientras que los signos de operación están en verde.</w:t>
      </w:r>
    </w:p>
    <w:p w:rsidR="006E4963" w:rsidRDefault="006E4963" w:rsidP="006C37C8"/>
    <w:p w:rsidR="006E4963" w:rsidRDefault="006E4963" w:rsidP="006C37C8">
      <w:r w:rsidRPr="000106A6">
        <w:rPr>
          <w:b/>
          <w:u w:val="single"/>
        </w:rPr>
        <w:t>Importante</w:t>
      </w:r>
      <w:r>
        <w:t>.- Comprobar que el teclado seleccionado en el equipo es: “</w:t>
      </w:r>
      <w:r w:rsidRPr="000106A6">
        <w:rPr>
          <w:b/>
          <w:u w:val="single"/>
        </w:rPr>
        <w:t>Español, Alfabetización internacional</w:t>
      </w:r>
      <w:r>
        <w:t>”.</w:t>
      </w:r>
    </w:p>
    <w:p w:rsidR="006E4963" w:rsidRDefault="006E4963" w:rsidP="006C37C8">
      <w:r>
        <w:t>Pulsando ALT+MAYÚSCULAS se cambia el teclado activo, de entre los seleccionados en el “Panel de control, Configuración regional y de idioma, Agregar idioma…”</w:t>
      </w:r>
    </w:p>
    <w:p w:rsidR="006E4963" w:rsidRDefault="006E4963" w:rsidP="006C37C8"/>
    <w:p w:rsidR="006E4963" w:rsidRPr="00BE3840" w:rsidRDefault="006E4963" w:rsidP="006C37C8">
      <w:pPr>
        <w:numPr>
          <w:ilvl w:val="0"/>
          <w:numId w:val="1"/>
        </w:numPr>
        <w:rPr>
          <w:b/>
        </w:rPr>
      </w:pPr>
      <w:r w:rsidRPr="005D11E2">
        <w:rPr>
          <w:b/>
        </w:rPr>
        <w:t>Comprobar la verbalización</w:t>
      </w:r>
      <w:r>
        <w:rPr>
          <w:b/>
        </w:rPr>
        <w:t xml:space="preserve"> </w:t>
      </w:r>
      <w:r w:rsidRPr="005D11E2">
        <w:rPr>
          <w:b/>
        </w:rPr>
        <w:t>correcta.-</w:t>
      </w:r>
    </w:p>
    <w:p w:rsidR="006E4963" w:rsidRDefault="006E4963" w:rsidP="006C37C8">
      <w:r>
        <w:t>Tras haber escrito estas dos expresiones, al pulsar FLECHA ARRIBA o FLECHA ABAJO el revisor de pantalla deberá verbalizar</w:t>
      </w:r>
    </w:p>
    <w:p w:rsidR="006E4963" w:rsidRDefault="006E4963" w:rsidP="006C37C8">
      <w:pPr>
        <w:numPr>
          <w:ilvl w:val="1"/>
          <w:numId w:val="1"/>
        </w:numPr>
      </w:pPr>
      <w:r>
        <w:t>“uno partido por dos” (en la primera línea)</w:t>
      </w:r>
    </w:p>
    <w:p w:rsidR="006E4963" w:rsidRDefault="006E4963" w:rsidP="006C37C8">
      <w:pPr>
        <w:numPr>
          <w:ilvl w:val="1"/>
          <w:numId w:val="1"/>
        </w:numPr>
      </w:pPr>
      <w:r>
        <w:t>“equis elevado a dos” (en la segunda; quizás: “equis mayúscula”).</w:t>
      </w:r>
    </w:p>
    <w:p w:rsidR="006E4963" w:rsidRDefault="006E4963" w:rsidP="006C37C8"/>
    <w:p w:rsidR="006E4963" w:rsidRDefault="006E4963" w:rsidP="006C37C8">
      <w:r>
        <w:t>Si no es así, es debido a una instalación incorrecta de los scripts de Jaws o de no utilizarse NVDA en forma portable con la add-on oportuna, según qué revisor se esté empleando.</w:t>
      </w:r>
    </w:p>
    <w:p w:rsidR="006E4963" w:rsidRDefault="006E4963" w:rsidP="006C37C8"/>
    <w:p w:rsidR="006E4963" w:rsidRPr="00BE3840" w:rsidRDefault="006E4963" w:rsidP="006C37C8">
      <w:pPr>
        <w:numPr>
          <w:ilvl w:val="0"/>
          <w:numId w:val="1"/>
        </w:numPr>
        <w:rPr>
          <w:b/>
        </w:rPr>
      </w:pPr>
      <w:r w:rsidRPr="005D11E2">
        <w:rPr>
          <w:b/>
        </w:rPr>
        <w:t>Comprobar la presentación correcta por línea braille.-</w:t>
      </w:r>
    </w:p>
    <w:p w:rsidR="006E4963" w:rsidRDefault="006E4963" w:rsidP="006C37C8">
      <w:r>
        <w:t>Asimismo, al subir y bajar con las teclas de cursor, deben aparecer por línea braille, en braille de 8 puntos:</w:t>
      </w:r>
    </w:p>
    <w:p w:rsidR="006E4963" w:rsidRPr="003B5998" w:rsidRDefault="006E4963" w:rsidP="008036CF">
      <w:pPr>
        <w:rPr>
          <w:rFonts w:ascii="BrailleESP8" w:hAnsi="BrailleESP8"/>
          <w:b/>
          <w:sz w:val="40"/>
        </w:rPr>
      </w:pPr>
      <w:r w:rsidRPr="003B5998">
        <w:rPr>
          <w:rFonts w:ascii="BrailleESP8" w:hAnsi="BrailleESP8"/>
          <w:b/>
          <w:sz w:val="40"/>
        </w:rPr>
        <w:t>1ž2</w:t>
      </w:r>
    </w:p>
    <w:p w:rsidR="006E4963" w:rsidRPr="003B5998" w:rsidRDefault="006E4963" w:rsidP="00087705">
      <w:pPr>
        <w:outlineLvl w:val="0"/>
        <w:rPr>
          <w:rFonts w:ascii="BrailleESP8" w:hAnsi="BrailleESP8"/>
          <w:b/>
          <w:sz w:val="40"/>
        </w:rPr>
      </w:pPr>
      <w:r w:rsidRPr="003B5998">
        <w:rPr>
          <w:rFonts w:ascii="BrailleESP8" w:hAnsi="BrailleESP8"/>
          <w:b/>
          <w:sz w:val="40"/>
        </w:rPr>
        <w:t>X^2</w:t>
      </w:r>
    </w:p>
    <w:p w:rsidR="006E4963" w:rsidRDefault="006E4963" w:rsidP="006C37C8">
      <w:r>
        <w:t xml:space="preserve">(Atención al “punto 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 xml:space="preserve"> del signo de fracción, y al “punto </w:t>
      </w:r>
      <w:smartTag w:uri="urn:schemas-microsoft-com:office:smarttags" w:element="metricconverter">
        <w:smartTagPr>
          <w:attr w:name="ProductID" w:val="7”"/>
        </w:smartTagPr>
        <w:r>
          <w:t>7”</w:t>
        </w:r>
      </w:smartTag>
      <w:r>
        <w:t xml:space="preserve"> de X mayúscula.)</w:t>
      </w:r>
    </w:p>
    <w:p w:rsidR="006E4963" w:rsidRDefault="006E4963" w:rsidP="006C37C8">
      <w:r>
        <w:t>De no ser así, hay que comprobar en el revisor de pantalla:</w:t>
      </w:r>
    </w:p>
    <w:p w:rsidR="006E4963" w:rsidRDefault="006E4963" w:rsidP="008036CF">
      <w:pPr>
        <w:numPr>
          <w:ilvl w:val="1"/>
          <w:numId w:val="1"/>
        </w:numPr>
      </w:pPr>
      <w:r>
        <w:t>Si se está empleando Jaws, que el archivo-tabla “Lambda.jbt” se encuentra en la carpeta correspondiente a la versión en uso.</w:t>
      </w:r>
    </w:p>
    <w:p w:rsidR="006E4963" w:rsidRDefault="006E4963" w:rsidP="006C37C8">
      <w:pPr>
        <w:numPr>
          <w:ilvl w:val="1"/>
          <w:numId w:val="1"/>
        </w:numPr>
      </w:pPr>
      <w:r>
        <w:t>Si NVDA, que se encuentra seleccionada la tabla “Braille español computerizado de 8 puntos” y “Sin braille contraído”; en: “Preferencias, Opciones de braille” de la pantalla de Ayuda (NVDA+N).</w:t>
      </w:r>
    </w:p>
    <w:p w:rsidR="006E4963" w:rsidRDefault="006E4963" w:rsidP="005D11E2">
      <w:r>
        <w:t>El cursor deberá aparecer en la forma más conveniente para el usuario. Puede cambiarse en la configuración del revisor de pantalla. Desde luego, en forma “parpadeante”.</w:t>
      </w:r>
    </w:p>
    <w:p w:rsidR="006E4963" w:rsidRDefault="006E4963" w:rsidP="003B5998"/>
    <w:p w:rsidR="006E4963" w:rsidRPr="00BE3840" w:rsidRDefault="006E4963" w:rsidP="006C37C8">
      <w:pPr>
        <w:numPr>
          <w:ilvl w:val="0"/>
          <w:numId w:val="1"/>
        </w:numPr>
        <w:rPr>
          <w:b/>
        </w:rPr>
      </w:pPr>
      <w:r w:rsidRPr="005D11E2">
        <w:rPr>
          <w:b/>
        </w:rPr>
        <w:t>Comprobar la visualización gráfico-bidimensional.-</w:t>
      </w:r>
    </w:p>
    <w:p w:rsidR="006E4963" w:rsidRDefault="006E4963" w:rsidP="006C37C8">
      <w:r>
        <w:t>Pulsando F4 –y si se instaló MathPlayer-, debe abrirse una ventana con las representación matemática habitual de la fracción “un medio” y la potencia “X al cuadrado”.</w:t>
      </w:r>
    </w:p>
    <w:p w:rsidR="006E4963" w:rsidRDefault="006E4963" w:rsidP="006C37C8"/>
    <w:p w:rsidR="006E4963" w:rsidRDefault="006E4963" w:rsidP="006C37C8">
      <w:r w:rsidRPr="000106A6">
        <w:rPr>
          <w:b/>
          <w:u w:val="single"/>
        </w:rPr>
        <w:t>Importante</w:t>
      </w:r>
      <w:r>
        <w:t xml:space="preserve">.-  Si el resultado no es el apetecido, y el teclado cuenta con “tecla de función” –frecuente en “teclados compactos” de equipos portátiles-, </w:t>
      </w:r>
      <w:r w:rsidRPr="000106A6">
        <w:rPr>
          <w:b/>
          <w:u w:val="single"/>
        </w:rPr>
        <w:t>probar con FN+F4</w:t>
      </w:r>
      <w:r>
        <w:t>.</w:t>
      </w:r>
    </w:p>
    <w:p w:rsidR="006E4963" w:rsidRDefault="006E4963" w:rsidP="006C37C8"/>
    <w:p w:rsidR="006E4963" w:rsidRDefault="006E4963" w:rsidP="006C37C8">
      <w:r>
        <w:t>Si la respuesta es entonces positiva, puede optarse por una de las dos opciones:</w:t>
      </w:r>
    </w:p>
    <w:p w:rsidR="006E4963" w:rsidRDefault="006E4963" w:rsidP="000106A6">
      <w:pPr>
        <w:numPr>
          <w:ilvl w:val="0"/>
          <w:numId w:val="3"/>
        </w:numPr>
      </w:pPr>
      <w:r>
        <w:t>En lo sucesivo, pulsar siempre las teclas de función (fila superior) junto con la tecla de función: FN+F#.</w:t>
      </w:r>
    </w:p>
    <w:p w:rsidR="006E4963" w:rsidRDefault="006E4963" w:rsidP="000106A6">
      <w:pPr>
        <w:numPr>
          <w:ilvl w:val="0"/>
          <w:numId w:val="3"/>
        </w:numPr>
      </w:pPr>
      <w:r>
        <w:t>(Recomendado para estudiantes de niveles inferiores) Modificar la configuración del teclado (de ordinario, en el “panel de control, Configuración regional y de idioma…”). Simplificando así la manipulación, ya que en Lambda las teclas de función serán de uso muy frecuente.</w:t>
      </w:r>
    </w:p>
    <w:p w:rsidR="006E4963" w:rsidRDefault="006E4963" w:rsidP="006C37C8"/>
    <w:p w:rsidR="006E4963" w:rsidRDefault="006E4963" w:rsidP="006C37C8">
      <w:r>
        <w:t>De no ser así, o bien MathPlayer no se ha instalado adecuadamente, o la versión no es la más conveniente a la versión de Windows.</w:t>
      </w:r>
    </w:p>
    <w:p w:rsidR="006E4963" w:rsidRDefault="006E4963" w:rsidP="006C37C8"/>
    <w:p w:rsidR="006E4963" w:rsidRPr="00BE3840" w:rsidRDefault="006E4963" w:rsidP="006C37C8">
      <w:pPr>
        <w:numPr>
          <w:ilvl w:val="0"/>
          <w:numId w:val="1"/>
        </w:numPr>
        <w:rPr>
          <w:b/>
        </w:rPr>
      </w:pPr>
      <w:r w:rsidRPr="005D11E2">
        <w:rPr>
          <w:b/>
        </w:rPr>
        <w:t>Cerrar Lambda.-</w:t>
      </w:r>
    </w:p>
    <w:p w:rsidR="006E4963" w:rsidRDefault="006E4963" w:rsidP="006C37C8">
      <w:r>
        <w:t>Lambda se cierra –como la mayoría de las aplicaciones bajo Windows- al pulsar ALT+F4.</w:t>
      </w:r>
    </w:p>
    <w:p w:rsidR="006E4963" w:rsidRDefault="006E4963" w:rsidP="006C37C8"/>
    <w:p w:rsidR="006E4963" w:rsidRDefault="006E4963" w:rsidP="006C37C8">
      <w:r>
        <w:t>Como era de esperar, al haberse modificado el archivo original en blanco, preguntará  “El documento Sinnombre1 ha cambiado. ¿Desea guardar los cambios?...”</w:t>
      </w:r>
    </w:p>
    <w:p w:rsidR="006E4963" w:rsidRDefault="006E4963" w:rsidP="006C37C8"/>
    <w:p w:rsidR="006E4963" w:rsidRDefault="006E4963" w:rsidP="006C37C8">
      <w:r>
        <w:t>Respondiendo “N” –de “no”-, finaliza el proceso. Si se pulsara ESCAPE, se volvería al “Cuadro de edición”.</w:t>
      </w:r>
    </w:p>
    <w:p w:rsidR="006E4963" w:rsidRDefault="006E4963" w:rsidP="006C37C8">
      <w:pPr>
        <w:ind w:left="360"/>
      </w:pPr>
    </w:p>
    <w:p w:rsidR="006E4963" w:rsidRDefault="006E4963" w:rsidP="008036CF">
      <w:r>
        <w:t>En realidad, el programa de visualización MathPlayer, Jws o NVDA y la línea braille no son estrictamente necesarios para el funcionamiento de Lambda. Como se ha indicado, el primero proporciona una visualización “gráfica” o “tradicional” de las expresiones matemáticas, complementaria a la visualización lineal en “glifos”, propia y específica del programa. Las segundas aseguran la completa accesibilidad para un usuario ciego, por vías de la presentación por línea braille y de la verbalización.</w:t>
      </w:r>
    </w:p>
    <w:p w:rsidR="006E4963" w:rsidRDefault="006E4963"/>
    <w:p w:rsidR="006E4963" w:rsidRPr="00BE3840" w:rsidRDefault="006E4963" w:rsidP="00087705">
      <w:pPr>
        <w:outlineLvl w:val="0"/>
        <w:rPr>
          <w:sz w:val="20"/>
          <w:szCs w:val="20"/>
        </w:rPr>
      </w:pPr>
      <w:r w:rsidRPr="00BE3840">
        <w:rPr>
          <w:sz w:val="20"/>
          <w:szCs w:val="20"/>
        </w:rPr>
        <w:t>GPL:</w:t>
      </w:r>
    </w:p>
    <w:p w:rsidR="006E4963" w:rsidRPr="00BE3840" w:rsidRDefault="006E4963" w:rsidP="00087705">
      <w:pPr>
        <w:outlineLvl w:val="0"/>
        <w:rPr>
          <w:rFonts w:cs="Arial"/>
          <w:sz w:val="20"/>
          <w:szCs w:val="20"/>
        </w:rPr>
      </w:pPr>
      <w:r w:rsidRPr="00BE3840">
        <w:rPr>
          <w:rFonts w:cs="Arial"/>
          <w:sz w:val="20"/>
          <w:szCs w:val="20"/>
        </w:rPr>
        <w:t>José Enrique Fernández del Campo</w:t>
      </w:r>
    </w:p>
    <w:p w:rsidR="006E4963" w:rsidRPr="00BE3840" w:rsidRDefault="006E4963" w:rsidP="005E6B5A">
      <w:pPr>
        <w:rPr>
          <w:rFonts w:cs="Arial"/>
          <w:sz w:val="20"/>
          <w:szCs w:val="20"/>
        </w:rPr>
      </w:pPr>
      <w:hyperlink r:id="rId8" w:history="1">
        <w:r w:rsidRPr="00BE3840">
          <w:rPr>
            <w:rStyle w:val="Hyperlink"/>
            <w:rFonts w:cs="Arial"/>
            <w:sz w:val="20"/>
            <w:szCs w:val="20"/>
          </w:rPr>
          <w:t>jefdelcampo@gmail.com</w:t>
        </w:r>
      </w:hyperlink>
    </w:p>
    <w:p w:rsidR="006E4963" w:rsidRPr="00BE3840" w:rsidRDefault="006E4963" w:rsidP="005E6B5A">
      <w:pPr>
        <w:rPr>
          <w:sz w:val="20"/>
          <w:szCs w:val="20"/>
        </w:rPr>
      </w:pPr>
      <w:r w:rsidRPr="00BE3840">
        <w:rPr>
          <w:rFonts w:cs="Arial"/>
          <w:sz w:val="20"/>
          <w:szCs w:val="20"/>
        </w:rPr>
        <w:t>Madrid, febrero 2016</w:t>
      </w:r>
    </w:p>
    <w:sectPr w:rsidR="006E4963" w:rsidRPr="00BE3840" w:rsidSect="005D6B55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63" w:rsidRDefault="006E4963" w:rsidP="005D6B55">
      <w:r>
        <w:separator/>
      </w:r>
    </w:p>
  </w:endnote>
  <w:endnote w:type="continuationSeparator" w:id="0">
    <w:p w:rsidR="006E4963" w:rsidRDefault="006E4963" w:rsidP="005D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mbda_es">
    <w:altName w:val="Courier New"/>
    <w:panose1 w:val="02000009000000000000"/>
    <w:charset w:val="00"/>
    <w:family w:val="modern"/>
    <w:pitch w:val="fixed"/>
    <w:sig w:usb0="00000003" w:usb1="00000000" w:usb2="00000000" w:usb3="00000000" w:csb0="00000001" w:csb1="00000000"/>
  </w:font>
  <w:font w:name="BrailleESP8">
    <w:altName w:val="Segoe UI Symbol"/>
    <w:panose1 w:val="02000000000000000000"/>
    <w:charset w:val="00"/>
    <w:family w:val="auto"/>
    <w:pitch w:val="fixed"/>
    <w:sig w:usb0="00000003" w:usb1="00000000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63" w:rsidRDefault="006E4963" w:rsidP="005D6B55">
      <w:r>
        <w:separator/>
      </w:r>
    </w:p>
  </w:footnote>
  <w:footnote w:type="continuationSeparator" w:id="0">
    <w:p w:rsidR="006E4963" w:rsidRDefault="006E4963" w:rsidP="005D6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3" w:rsidRDefault="006E4963">
    <w:pPr>
      <w:pStyle w:val="Header"/>
      <w:jc w:val="right"/>
    </w:pPr>
    <w:fldSimple w:instr="PAGE   \* MERGEFORMAT">
      <w:r>
        <w:rPr>
          <w:noProof/>
        </w:rPr>
        <w:t>4</w:t>
      </w:r>
    </w:fldSimple>
  </w:p>
  <w:p w:rsidR="006E4963" w:rsidRDefault="006E49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CD"/>
    <w:multiLevelType w:val="hybridMultilevel"/>
    <w:tmpl w:val="8A4E48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5270BA"/>
    <w:multiLevelType w:val="hybridMultilevel"/>
    <w:tmpl w:val="CD12A572"/>
    <w:lvl w:ilvl="0" w:tplc="0C0A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">
    <w:nsid w:val="73F67DDC"/>
    <w:multiLevelType w:val="hybridMultilevel"/>
    <w:tmpl w:val="8E9A44D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7C8"/>
    <w:rsid w:val="000026B1"/>
    <w:rsid w:val="000106A6"/>
    <w:rsid w:val="00011959"/>
    <w:rsid w:val="000127F6"/>
    <w:rsid w:val="00013380"/>
    <w:rsid w:val="00015CCD"/>
    <w:rsid w:val="000175A3"/>
    <w:rsid w:val="00026214"/>
    <w:rsid w:val="000332CB"/>
    <w:rsid w:val="00033F32"/>
    <w:rsid w:val="00034551"/>
    <w:rsid w:val="00040CBC"/>
    <w:rsid w:val="00046ADB"/>
    <w:rsid w:val="00047721"/>
    <w:rsid w:val="00056532"/>
    <w:rsid w:val="00065714"/>
    <w:rsid w:val="000769E3"/>
    <w:rsid w:val="00087705"/>
    <w:rsid w:val="00090FC2"/>
    <w:rsid w:val="00091B1F"/>
    <w:rsid w:val="000947D8"/>
    <w:rsid w:val="00096E66"/>
    <w:rsid w:val="000C2B98"/>
    <w:rsid w:val="000C36C8"/>
    <w:rsid w:val="000C37BC"/>
    <w:rsid w:val="000C3ADA"/>
    <w:rsid w:val="000C61C8"/>
    <w:rsid w:val="000C7BE4"/>
    <w:rsid w:val="000D1F2D"/>
    <w:rsid w:val="000D78F0"/>
    <w:rsid w:val="000E3439"/>
    <w:rsid w:val="000F0167"/>
    <w:rsid w:val="001004A4"/>
    <w:rsid w:val="001110FB"/>
    <w:rsid w:val="001135D4"/>
    <w:rsid w:val="00115659"/>
    <w:rsid w:val="00124276"/>
    <w:rsid w:val="001305CB"/>
    <w:rsid w:val="00134AC7"/>
    <w:rsid w:val="00135715"/>
    <w:rsid w:val="001421F8"/>
    <w:rsid w:val="00147D36"/>
    <w:rsid w:val="00156D1F"/>
    <w:rsid w:val="001603CA"/>
    <w:rsid w:val="0016411D"/>
    <w:rsid w:val="00165F8F"/>
    <w:rsid w:val="001777BD"/>
    <w:rsid w:val="00195064"/>
    <w:rsid w:val="00197ACC"/>
    <w:rsid w:val="001B29CA"/>
    <w:rsid w:val="001B4068"/>
    <w:rsid w:val="001B548F"/>
    <w:rsid w:val="001C7287"/>
    <w:rsid w:val="001D18A6"/>
    <w:rsid w:val="001E1554"/>
    <w:rsid w:val="001E638A"/>
    <w:rsid w:val="001F027C"/>
    <w:rsid w:val="00200BCE"/>
    <w:rsid w:val="002038DD"/>
    <w:rsid w:val="002139A5"/>
    <w:rsid w:val="002139F1"/>
    <w:rsid w:val="00216133"/>
    <w:rsid w:val="00221048"/>
    <w:rsid w:val="002210AE"/>
    <w:rsid w:val="00222191"/>
    <w:rsid w:val="002236F7"/>
    <w:rsid w:val="00230030"/>
    <w:rsid w:val="00243781"/>
    <w:rsid w:val="00245C0F"/>
    <w:rsid w:val="002503B2"/>
    <w:rsid w:val="00250662"/>
    <w:rsid w:val="00250A0E"/>
    <w:rsid w:val="00252EA7"/>
    <w:rsid w:val="002531B4"/>
    <w:rsid w:val="00255AFE"/>
    <w:rsid w:val="00256611"/>
    <w:rsid w:val="00256C50"/>
    <w:rsid w:val="002620D5"/>
    <w:rsid w:val="00262179"/>
    <w:rsid w:val="0026354B"/>
    <w:rsid w:val="00266E7C"/>
    <w:rsid w:val="00273F16"/>
    <w:rsid w:val="002814CA"/>
    <w:rsid w:val="00287552"/>
    <w:rsid w:val="00291E01"/>
    <w:rsid w:val="002A223A"/>
    <w:rsid w:val="002A3177"/>
    <w:rsid w:val="002A6702"/>
    <w:rsid w:val="002B2346"/>
    <w:rsid w:val="002B281F"/>
    <w:rsid w:val="002B7315"/>
    <w:rsid w:val="002C1A34"/>
    <w:rsid w:val="002C72C2"/>
    <w:rsid w:val="002D1FFE"/>
    <w:rsid w:val="002E05EF"/>
    <w:rsid w:val="002E76DC"/>
    <w:rsid w:val="002F3A7F"/>
    <w:rsid w:val="002F46D2"/>
    <w:rsid w:val="002F781A"/>
    <w:rsid w:val="003108D7"/>
    <w:rsid w:val="00313A39"/>
    <w:rsid w:val="00313D06"/>
    <w:rsid w:val="003160E4"/>
    <w:rsid w:val="00316FCC"/>
    <w:rsid w:val="00322B67"/>
    <w:rsid w:val="00327391"/>
    <w:rsid w:val="00333E67"/>
    <w:rsid w:val="00356CB1"/>
    <w:rsid w:val="003721B4"/>
    <w:rsid w:val="0037584F"/>
    <w:rsid w:val="00385505"/>
    <w:rsid w:val="00385F7D"/>
    <w:rsid w:val="003870EC"/>
    <w:rsid w:val="0038765A"/>
    <w:rsid w:val="00393B1F"/>
    <w:rsid w:val="00395C97"/>
    <w:rsid w:val="00397863"/>
    <w:rsid w:val="003A2280"/>
    <w:rsid w:val="003A2AEE"/>
    <w:rsid w:val="003B2BB8"/>
    <w:rsid w:val="003B3C5E"/>
    <w:rsid w:val="003B5998"/>
    <w:rsid w:val="003C4B61"/>
    <w:rsid w:val="003D3F08"/>
    <w:rsid w:val="003E0BE8"/>
    <w:rsid w:val="003E21E1"/>
    <w:rsid w:val="003E256A"/>
    <w:rsid w:val="003E3E9A"/>
    <w:rsid w:val="003E402B"/>
    <w:rsid w:val="003E707A"/>
    <w:rsid w:val="003F6B5C"/>
    <w:rsid w:val="00402773"/>
    <w:rsid w:val="00403482"/>
    <w:rsid w:val="00405079"/>
    <w:rsid w:val="00417D2C"/>
    <w:rsid w:val="004236B7"/>
    <w:rsid w:val="00441D13"/>
    <w:rsid w:val="004453F4"/>
    <w:rsid w:val="00461A65"/>
    <w:rsid w:val="00462E6F"/>
    <w:rsid w:val="004855AE"/>
    <w:rsid w:val="004923B9"/>
    <w:rsid w:val="0049447D"/>
    <w:rsid w:val="00494C7C"/>
    <w:rsid w:val="004A4BBC"/>
    <w:rsid w:val="004B25F0"/>
    <w:rsid w:val="004B7F84"/>
    <w:rsid w:val="004D3826"/>
    <w:rsid w:val="004E1736"/>
    <w:rsid w:val="004E2666"/>
    <w:rsid w:val="004E2801"/>
    <w:rsid w:val="004E3D99"/>
    <w:rsid w:val="004E4484"/>
    <w:rsid w:val="004E5365"/>
    <w:rsid w:val="004E6C34"/>
    <w:rsid w:val="004F1F70"/>
    <w:rsid w:val="004F4FE7"/>
    <w:rsid w:val="004F5D6E"/>
    <w:rsid w:val="00500A17"/>
    <w:rsid w:val="00507AB1"/>
    <w:rsid w:val="00510B24"/>
    <w:rsid w:val="005123E7"/>
    <w:rsid w:val="00521417"/>
    <w:rsid w:val="00523E57"/>
    <w:rsid w:val="005257FB"/>
    <w:rsid w:val="005277B7"/>
    <w:rsid w:val="00532B0F"/>
    <w:rsid w:val="00535243"/>
    <w:rsid w:val="00543521"/>
    <w:rsid w:val="0055243D"/>
    <w:rsid w:val="005532DC"/>
    <w:rsid w:val="00553D77"/>
    <w:rsid w:val="0056129F"/>
    <w:rsid w:val="00564238"/>
    <w:rsid w:val="00565A24"/>
    <w:rsid w:val="0056653F"/>
    <w:rsid w:val="005665F0"/>
    <w:rsid w:val="00574CEA"/>
    <w:rsid w:val="00581809"/>
    <w:rsid w:val="005828EF"/>
    <w:rsid w:val="0059044D"/>
    <w:rsid w:val="00596404"/>
    <w:rsid w:val="005A3538"/>
    <w:rsid w:val="005B3CE3"/>
    <w:rsid w:val="005B5FDD"/>
    <w:rsid w:val="005C1249"/>
    <w:rsid w:val="005C36B5"/>
    <w:rsid w:val="005D11E2"/>
    <w:rsid w:val="005D1738"/>
    <w:rsid w:val="005D18B2"/>
    <w:rsid w:val="005D2E55"/>
    <w:rsid w:val="005D6B55"/>
    <w:rsid w:val="005E156D"/>
    <w:rsid w:val="005E15E4"/>
    <w:rsid w:val="005E1F9E"/>
    <w:rsid w:val="005E6B5A"/>
    <w:rsid w:val="005E7C05"/>
    <w:rsid w:val="005F39F4"/>
    <w:rsid w:val="006007B3"/>
    <w:rsid w:val="006274A8"/>
    <w:rsid w:val="00632FA6"/>
    <w:rsid w:val="00640C1B"/>
    <w:rsid w:val="006460C9"/>
    <w:rsid w:val="00652B9D"/>
    <w:rsid w:val="0066046D"/>
    <w:rsid w:val="00661BBC"/>
    <w:rsid w:val="006623C6"/>
    <w:rsid w:val="00667764"/>
    <w:rsid w:val="00675482"/>
    <w:rsid w:val="00675DE6"/>
    <w:rsid w:val="00677720"/>
    <w:rsid w:val="00681AC5"/>
    <w:rsid w:val="00687A86"/>
    <w:rsid w:val="00692DB1"/>
    <w:rsid w:val="00697570"/>
    <w:rsid w:val="006A55C2"/>
    <w:rsid w:val="006B02CB"/>
    <w:rsid w:val="006B6BDC"/>
    <w:rsid w:val="006B769C"/>
    <w:rsid w:val="006C37C8"/>
    <w:rsid w:val="006C5722"/>
    <w:rsid w:val="006D66FF"/>
    <w:rsid w:val="006E094B"/>
    <w:rsid w:val="006E1361"/>
    <w:rsid w:val="006E4963"/>
    <w:rsid w:val="006E6F33"/>
    <w:rsid w:val="006F2952"/>
    <w:rsid w:val="006F71A1"/>
    <w:rsid w:val="006F7AE9"/>
    <w:rsid w:val="007016D7"/>
    <w:rsid w:val="00702337"/>
    <w:rsid w:val="00702C93"/>
    <w:rsid w:val="00703C59"/>
    <w:rsid w:val="007117EF"/>
    <w:rsid w:val="007136E1"/>
    <w:rsid w:val="007174C1"/>
    <w:rsid w:val="0072066D"/>
    <w:rsid w:val="007237F9"/>
    <w:rsid w:val="00723F5C"/>
    <w:rsid w:val="007325D2"/>
    <w:rsid w:val="007359AC"/>
    <w:rsid w:val="00740B62"/>
    <w:rsid w:val="0075044A"/>
    <w:rsid w:val="00757AB4"/>
    <w:rsid w:val="00761E47"/>
    <w:rsid w:val="00774874"/>
    <w:rsid w:val="00783485"/>
    <w:rsid w:val="00783CD0"/>
    <w:rsid w:val="00785DC7"/>
    <w:rsid w:val="00791405"/>
    <w:rsid w:val="00796099"/>
    <w:rsid w:val="007B208E"/>
    <w:rsid w:val="007C5D0C"/>
    <w:rsid w:val="007C7F3A"/>
    <w:rsid w:val="007D163B"/>
    <w:rsid w:val="007D4BF7"/>
    <w:rsid w:val="007D53FB"/>
    <w:rsid w:val="007E6647"/>
    <w:rsid w:val="007F4313"/>
    <w:rsid w:val="007F7E24"/>
    <w:rsid w:val="008036CF"/>
    <w:rsid w:val="00803FB7"/>
    <w:rsid w:val="00814948"/>
    <w:rsid w:val="00817E6A"/>
    <w:rsid w:val="00833FFD"/>
    <w:rsid w:val="0083476B"/>
    <w:rsid w:val="00860F92"/>
    <w:rsid w:val="0086663B"/>
    <w:rsid w:val="008716AB"/>
    <w:rsid w:val="00880952"/>
    <w:rsid w:val="008827A0"/>
    <w:rsid w:val="00882BB0"/>
    <w:rsid w:val="00893300"/>
    <w:rsid w:val="008A0DD3"/>
    <w:rsid w:val="008A2511"/>
    <w:rsid w:val="008B181D"/>
    <w:rsid w:val="008C18CA"/>
    <w:rsid w:val="008C470C"/>
    <w:rsid w:val="008C689F"/>
    <w:rsid w:val="008D1AC0"/>
    <w:rsid w:val="008D33EB"/>
    <w:rsid w:val="008D415D"/>
    <w:rsid w:val="008E2C6D"/>
    <w:rsid w:val="008E36F2"/>
    <w:rsid w:val="008F7F61"/>
    <w:rsid w:val="00914BF4"/>
    <w:rsid w:val="0092156F"/>
    <w:rsid w:val="009243C4"/>
    <w:rsid w:val="00932654"/>
    <w:rsid w:val="00934F62"/>
    <w:rsid w:val="00936D3E"/>
    <w:rsid w:val="00942355"/>
    <w:rsid w:val="00956E81"/>
    <w:rsid w:val="009574F9"/>
    <w:rsid w:val="00960C85"/>
    <w:rsid w:val="009778C2"/>
    <w:rsid w:val="009A3B33"/>
    <w:rsid w:val="009B2FD0"/>
    <w:rsid w:val="009B30E5"/>
    <w:rsid w:val="009B470A"/>
    <w:rsid w:val="009B5E7B"/>
    <w:rsid w:val="009C0432"/>
    <w:rsid w:val="009C082A"/>
    <w:rsid w:val="009C3BB5"/>
    <w:rsid w:val="009C4210"/>
    <w:rsid w:val="009C4C92"/>
    <w:rsid w:val="009E670C"/>
    <w:rsid w:val="00A02D4C"/>
    <w:rsid w:val="00A037A4"/>
    <w:rsid w:val="00A0661D"/>
    <w:rsid w:val="00A0776F"/>
    <w:rsid w:val="00A105E6"/>
    <w:rsid w:val="00A168D9"/>
    <w:rsid w:val="00A255DC"/>
    <w:rsid w:val="00A315F5"/>
    <w:rsid w:val="00A3164C"/>
    <w:rsid w:val="00A36837"/>
    <w:rsid w:val="00A44DDD"/>
    <w:rsid w:val="00A46166"/>
    <w:rsid w:val="00A47BA2"/>
    <w:rsid w:val="00A52828"/>
    <w:rsid w:val="00A565C5"/>
    <w:rsid w:val="00A56E1B"/>
    <w:rsid w:val="00A649B5"/>
    <w:rsid w:val="00A64B82"/>
    <w:rsid w:val="00A6501B"/>
    <w:rsid w:val="00A7232A"/>
    <w:rsid w:val="00A7783A"/>
    <w:rsid w:val="00A801D1"/>
    <w:rsid w:val="00A83FD0"/>
    <w:rsid w:val="00A91300"/>
    <w:rsid w:val="00A934F3"/>
    <w:rsid w:val="00AA607C"/>
    <w:rsid w:val="00AB16D1"/>
    <w:rsid w:val="00AB638E"/>
    <w:rsid w:val="00AC0B83"/>
    <w:rsid w:val="00AC0F04"/>
    <w:rsid w:val="00AC3AC5"/>
    <w:rsid w:val="00AC72C2"/>
    <w:rsid w:val="00AD01DB"/>
    <w:rsid w:val="00AE4C71"/>
    <w:rsid w:val="00AE508C"/>
    <w:rsid w:val="00AE7E34"/>
    <w:rsid w:val="00AF1CE1"/>
    <w:rsid w:val="00AF1FDB"/>
    <w:rsid w:val="00AF20A5"/>
    <w:rsid w:val="00AF2B81"/>
    <w:rsid w:val="00AF4585"/>
    <w:rsid w:val="00B00C22"/>
    <w:rsid w:val="00B02177"/>
    <w:rsid w:val="00B02CDA"/>
    <w:rsid w:val="00B07F36"/>
    <w:rsid w:val="00B131A8"/>
    <w:rsid w:val="00B140E3"/>
    <w:rsid w:val="00B31ADC"/>
    <w:rsid w:val="00B34D4F"/>
    <w:rsid w:val="00B37605"/>
    <w:rsid w:val="00B4310A"/>
    <w:rsid w:val="00B61495"/>
    <w:rsid w:val="00B61FDA"/>
    <w:rsid w:val="00B634ED"/>
    <w:rsid w:val="00B6479F"/>
    <w:rsid w:val="00B64ED6"/>
    <w:rsid w:val="00B655E5"/>
    <w:rsid w:val="00B741B1"/>
    <w:rsid w:val="00B82C8B"/>
    <w:rsid w:val="00BA3658"/>
    <w:rsid w:val="00BA5096"/>
    <w:rsid w:val="00BA5ACD"/>
    <w:rsid w:val="00BA60FB"/>
    <w:rsid w:val="00BA7ECB"/>
    <w:rsid w:val="00BB3242"/>
    <w:rsid w:val="00BB7B5A"/>
    <w:rsid w:val="00BC49DA"/>
    <w:rsid w:val="00BC5D84"/>
    <w:rsid w:val="00BD0E52"/>
    <w:rsid w:val="00BD2EB2"/>
    <w:rsid w:val="00BE3840"/>
    <w:rsid w:val="00BF7E22"/>
    <w:rsid w:val="00C00196"/>
    <w:rsid w:val="00C01D46"/>
    <w:rsid w:val="00C07D45"/>
    <w:rsid w:val="00C11FF2"/>
    <w:rsid w:val="00C140CC"/>
    <w:rsid w:val="00C174B5"/>
    <w:rsid w:val="00C21902"/>
    <w:rsid w:val="00C235FC"/>
    <w:rsid w:val="00C36AD6"/>
    <w:rsid w:val="00C438F0"/>
    <w:rsid w:val="00C50E82"/>
    <w:rsid w:val="00C5397D"/>
    <w:rsid w:val="00C63C6E"/>
    <w:rsid w:val="00C666C1"/>
    <w:rsid w:val="00C66D46"/>
    <w:rsid w:val="00C74F4F"/>
    <w:rsid w:val="00C80A24"/>
    <w:rsid w:val="00C90F96"/>
    <w:rsid w:val="00C92634"/>
    <w:rsid w:val="00C93200"/>
    <w:rsid w:val="00CA1895"/>
    <w:rsid w:val="00CA3A02"/>
    <w:rsid w:val="00CB7A4D"/>
    <w:rsid w:val="00CC16F8"/>
    <w:rsid w:val="00CC4579"/>
    <w:rsid w:val="00CC5A33"/>
    <w:rsid w:val="00CD13EC"/>
    <w:rsid w:val="00CD1DEE"/>
    <w:rsid w:val="00CD3834"/>
    <w:rsid w:val="00CD5A99"/>
    <w:rsid w:val="00CE0971"/>
    <w:rsid w:val="00CE38FA"/>
    <w:rsid w:val="00CF4695"/>
    <w:rsid w:val="00D026D5"/>
    <w:rsid w:val="00D030D5"/>
    <w:rsid w:val="00D06A01"/>
    <w:rsid w:val="00D1287A"/>
    <w:rsid w:val="00D14DE8"/>
    <w:rsid w:val="00D15B5C"/>
    <w:rsid w:val="00D167E8"/>
    <w:rsid w:val="00D176E7"/>
    <w:rsid w:val="00D244B8"/>
    <w:rsid w:val="00D26D51"/>
    <w:rsid w:val="00D26EDD"/>
    <w:rsid w:val="00D316CB"/>
    <w:rsid w:val="00D34A7A"/>
    <w:rsid w:val="00D37555"/>
    <w:rsid w:val="00D37D50"/>
    <w:rsid w:val="00D47F90"/>
    <w:rsid w:val="00D53F6F"/>
    <w:rsid w:val="00D62394"/>
    <w:rsid w:val="00D632F8"/>
    <w:rsid w:val="00D64918"/>
    <w:rsid w:val="00D71793"/>
    <w:rsid w:val="00D733D1"/>
    <w:rsid w:val="00D755EF"/>
    <w:rsid w:val="00D83B53"/>
    <w:rsid w:val="00D85E18"/>
    <w:rsid w:val="00D97473"/>
    <w:rsid w:val="00DA19B8"/>
    <w:rsid w:val="00DA3457"/>
    <w:rsid w:val="00DB0ABC"/>
    <w:rsid w:val="00DB399B"/>
    <w:rsid w:val="00DB59B2"/>
    <w:rsid w:val="00DC1C16"/>
    <w:rsid w:val="00DC1C7B"/>
    <w:rsid w:val="00DC2A98"/>
    <w:rsid w:val="00DD2F2E"/>
    <w:rsid w:val="00DD6185"/>
    <w:rsid w:val="00DD6277"/>
    <w:rsid w:val="00DD6546"/>
    <w:rsid w:val="00DE00AE"/>
    <w:rsid w:val="00DE0569"/>
    <w:rsid w:val="00DE4D94"/>
    <w:rsid w:val="00DE5CE2"/>
    <w:rsid w:val="00DF1A0E"/>
    <w:rsid w:val="00E04E5A"/>
    <w:rsid w:val="00E069DC"/>
    <w:rsid w:val="00E11877"/>
    <w:rsid w:val="00E1326D"/>
    <w:rsid w:val="00E2123F"/>
    <w:rsid w:val="00E234DC"/>
    <w:rsid w:val="00E32DA3"/>
    <w:rsid w:val="00E34545"/>
    <w:rsid w:val="00E3519E"/>
    <w:rsid w:val="00E408BA"/>
    <w:rsid w:val="00E450B9"/>
    <w:rsid w:val="00E4644E"/>
    <w:rsid w:val="00E61CFB"/>
    <w:rsid w:val="00E62273"/>
    <w:rsid w:val="00E67B60"/>
    <w:rsid w:val="00E70D89"/>
    <w:rsid w:val="00E7142B"/>
    <w:rsid w:val="00E7280F"/>
    <w:rsid w:val="00E75C7D"/>
    <w:rsid w:val="00E8387A"/>
    <w:rsid w:val="00E923F9"/>
    <w:rsid w:val="00E929D3"/>
    <w:rsid w:val="00E95B1A"/>
    <w:rsid w:val="00E95C54"/>
    <w:rsid w:val="00E96554"/>
    <w:rsid w:val="00EA68A9"/>
    <w:rsid w:val="00EB1225"/>
    <w:rsid w:val="00EC66C9"/>
    <w:rsid w:val="00EC7034"/>
    <w:rsid w:val="00ED380D"/>
    <w:rsid w:val="00ED4921"/>
    <w:rsid w:val="00EE1DC8"/>
    <w:rsid w:val="00EE50C7"/>
    <w:rsid w:val="00EE7D6D"/>
    <w:rsid w:val="00EF03DD"/>
    <w:rsid w:val="00EF0538"/>
    <w:rsid w:val="00EF1B45"/>
    <w:rsid w:val="00EF3622"/>
    <w:rsid w:val="00EF3B55"/>
    <w:rsid w:val="00F015BC"/>
    <w:rsid w:val="00F048A5"/>
    <w:rsid w:val="00F1302F"/>
    <w:rsid w:val="00F236B8"/>
    <w:rsid w:val="00F306BF"/>
    <w:rsid w:val="00F307EA"/>
    <w:rsid w:val="00F4141C"/>
    <w:rsid w:val="00F5553B"/>
    <w:rsid w:val="00F7041D"/>
    <w:rsid w:val="00F806E8"/>
    <w:rsid w:val="00F812CC"/>
    <w:rsid w:val="00F84A45"/>
    <w:rsid w:val="00F86013"/>
    <w:rsid w:val="00F94228"/>
    <w:rsid w:val="00F94EE9"/>
    <w:rsid w:val="00F95F70"/>
    <w:rsid w:val="00F9648E"/>
    <w:rsid w:val="00F9713E"/>
    <w:rsid w:val="00F97B09"/>
    <w:rsid w:val="00FB0C5B"/>
    <w:rsid w:val="00FB2FA7"/>
    <w:rsid w:val="00FB5263"/>
    <w:rsid w:val="00FB6181"/>
    <w:rsid w:val="00FC0E93"/>
    <w:rsid w:val="00FC12C4"/>
    <w:rsid w:val="00FC189B"/>
    <w:rsid w:val="00FC1BFF"/>
    <w:rsid w:val="00FD4F16"/>
    <w:rsid w:val="00FE087A"/>
    <w:rsid w:val="00FE1E2B"/>
    <w:rsid w:val="00FE2349"/>
    <w:rsid w:val="00FF2603"/>
    <w:rsid w:val="00FF2B00"/>
    <w:rsid w:val="00FF4DDF"/>
    <w:rsid w:val="00FF680D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6A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6B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D6B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6B55"/>
    <w:rPr>
      <w:rFonts w:ascii="Verdana" w:hAnsi="Verdana" w:cs="Times New Roman"/>
      <w:sz w:val="24"/>
    </w:rPr>
  </w:style>
  <w:style w:type="paragraph" w:styleId="Footer">
    <w:name w:val="footer"/>
    <w:basedOn w:val="Normal"/>
    <w:link w:val="FooterChar"/>
    <w:uiPriority w:val="99"/>
    <w:rsid w:val="005D6B5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6B55"/>
    <w:rPr>
      <w:rFonts w:ascii="Verdana" w:hAnsi="Verdana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877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delcamp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983</Words>
  <Characters>5408</Characters>
  <Application>Microsoft Office Outlook</Application>
  <DocSecurity>0</DocSecurity>
  <Lines>0</Lines>
  <Paragraphs>0</Paragraphs>
  <ScaleCrop>false</ScaleCrop>
  <Company>ETSII-UPM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de profesores y monitores</dc:title>
  <dc:subject>profesional</dc:subject>
  <dc:creator>José Enrique Fernández del Campo</dc:creator>
  <cp:keywords/>
  <dc:description/>
  <cp:lastModifiedBy>J_E</cp:lastModifiedBy>
  <cp:revision>18</cp:revision>
  <dcterms:created xsi:type="dcterms:W3CDTF">2015-10-16T10:18:00Z</dcterms:created>
  <dcterms:modified xsi:type="dcterms:W3CDTF">2016-08-12T09:31:00Z</dcterms:modified>
</cp:coreProperties>
</file>